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6EFC" w14:textId="77777777" w:rsidR="00F05E55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3C5A74D" wp14:editId="20AFEA40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004888" cy="1000033"/>
            <wp:effectExtent l="0" t="0" r="0" b="0"/>
            <wp:wrapSquare wrapText="bothSides" distT="114300" distB="114300" distL="114300" distR="114300"/>
            <wp:docPr id="1" name="image2.png" descr="MET_Circle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T_Circle_Logo_Black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0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1806E" w14:textId="77777777" w:rsidR="00F05E55" w:rsidRDefault="00B265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IMMEDIATE RELEASE: </w:t>
      </w:r>
    </w:p>
    <w:p w14:paraId="78F8CF5A" w14:textId="77777777" w:rsidR="00F05E55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Tad Janes</w:t>
      </w:r>
    </w:p>
    <w:p w14:paraId="7C37B643" w14:textId="77777777" w:rsidR="00F05E55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(301) 694-4744 ext. 303 </w:t>
      </w:r>
    </w:p>
    <w:p w14:paraId="0058313D" w14:textId="77777777" w:rsidR="00F05E55" w:rsidRDefault="006D68C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B2651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tjanes@marylandensemble.org</w:t>
        </w:r>
      </w:hyperlink>
      <w:r w:rsidR="00B2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59F3E" w14:textId="77777777" w:rsidR="00F05E55" w:rsidRDefault="006D68C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B2651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marylandensemble.org/press</w:t>
        </w:r>
      </w:hyperlink>
      <w:r w:rsidR="00B265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9ADC34" w14:textId="77777777" w:rsidR="00F05E55" w:rsidRDefault="00F05E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E6E1E" w14:textId="77777777" w:rsidR="00F05E55" w:rsidRDefault="00B265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MARYLAND ENSEMBLE THEATRE</w:t>
      </w:r>
    </w:p>
    <w:p w14:paraId="45D3235B" w14:textId="77777777" w:rsidR="00F05E55" w:rsidRDefault="00B265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Presents</w:t>
      </w:r>
    </w:p>
    <w:p w14:paraId="50002536" w14:textId="51C9537B" w:rsidR="00F05E55" w:rsidRDefault="000727F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Winnie the Pooh</w:t>
      </w:r>
    </w:p>
    <w:p w14:paraId="30A06993" w14:textId="19F2CFC8" w:rsidR="00F05E55" w:rsidRDefault="00B265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="0040745E">
        <w:rPr>
          <w:rFonts w:ascii="Times New Roman" w:eastAsia="Times New Roman" w:hAnsi="Times New Roman" w:cs="Times New Roman"/>
          <w:b/>
          <w:sz w:val="24"/>
          <w:szCs w:val="24"/>
        </w:rPr>
        <w:t>A.A. Milne</w:t>
      </w:r>
    </w:p>
    <w:p w14:paraId="14FF07E5" w14:textId="109F5A6B" w:rsidR="00F05E55" w:rsidRDefault="00685F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May 19 - June 10</w:t>
      </w:r>
    </w:p>
    <w:p w14:paraId="16DE875A" w14:textId="77777777" w:rsidR="00F05E55" w:rsidRDefault="00F05E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B5325" w14:textId="77777777" w:rsidR="00F05E55" w:rsidRDefault="00F05E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A3696" w14:textId="77777777" w:rsidR="00337253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FREDERICK, MD (May</w:t>
      </w:r>
      <w:r w:rsidR="000727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2018)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Maryland Ensemble Theatre</w:t>
      </w:r>
      <w:r w:rsidR="00337253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(MET)</w:t>
      </w:r>
      <w:r w:rsidR="003372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253" w:rsidRPr="00337253">
        <w:rPr>
          <w:rFonts w:ascii="Times New Roman" w:eastAsia="Times New Roman" w:hAnsi="Times New Roman" w:cs="Times New Roman"/>
          <w:sz w:val="24"/>
          <w:szCs w:val="24"/>
        </w:rPr>
        <w:t>family theatre</w:t>
      </w:r>
      <w:r w:rsidRPr="003372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253" w:rsidRPr="00337253">
        <w:rPr>
          <w:rFonts w:ascii="Times New Roman" w:eastAsia="Times New Roman" w:hAnsi="Times New Roman" w:cs="Times New Roman"/>
          <w:b/>
          <w:sz w:val="24"/>
          <w:szCs w:val="24"/>
        </w:rPr>
        <w:t>The Fun Company</w:t>
      </w:r>
      <w:r w:rsidR="00337253">
        <w:rPr>
          <w:rFonts w:ascii="Times New Roman" w:eastAsia="Times New Roman" w:hAnsi="Times New Roman" w:cs="Times New Roman"/>
          <w:sz w:val="24"/>
          <w:szCs w:val="24"/>
        </w:rPr>
        <w:t xml:space="preserve"> is proud to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F5">
        <w:rPr>
          <w:rFonts w:ascii="Times New Roman" w:eastAsia="Times New Roman" w:hAnsi="Times New Roman" w:cs="Times New Roman"/>
          <w:i/>
          <w:sz w:val="24"/>
          <w:szCs w:val="24"/>
        </w:rPr>
        <w:t xml:space="preserve">Winnie the Pooh. </w:t>
      </w:r>
      <w:r w:rsidR="00685FF5">
        <w:rPr>
          <w:rFonts w:ascii="Times New Roman" w:eastAsia="Times New Roman" w:hAnsi="Times New Roman" w:cs="Times New Roman"/>
          <w:sz w:val="24"/>
          <w:szCs w:val="24"/>
        </w:rPr>
        <w:t xml:space="preserve">From the stories </w:t>
      </w:r>
      <w:r w:rsidR="0094204A">
        <w:rPr>
          <w:rFonts w:ascii="Times New Roman" w:eastAsia="Times New Roman" w:hAnsi="Times New Roman" w:cs="Times New Roman"/>
          <w:sz w:val="24"/>
          <w:szCs w:val="24"/>
        </w:rPr>
        <w:t>of A.A. Milne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26DE">
        <w:rPr>
          <w:rFonts w:ascii="Times New Roman" w:eastAsia="Times New Roman" w:hAnsi="Times New Roman" w:cs="Times New Roman"/>
          <w:i/>
          <w:sz w:val="24"/>
          <w:szCs w:val="24"/>
        </w:rPr>
        <w:t>Winnie the Pooh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DE">
        <w:rPr>
          <w:rFonts w:ascii="Times New Roman" w:eastAsia="Times New Roman" w:hAnsi="Times New Roman" w:cs="Times New Roman"/>
          <w:sz w:val="24"/>
          <w:szCs w:val="24"/>
        </w:rPr>
        <w:t>w</w:t>
      </w:r>
      <w:r w:rsidR="00CC26DE" w:rsidRPr="00CC26DE">
        <w:rPr>
          <w:rFonts w:ascii="Times New Roman" w:eastAsia="Times New Roman" w:hAnsi="Times New Roman" w:cs="Times New Roman"/>
          <w:sz w:val="24"/>
          <w:szCs w:val="24"/>
        </w:rPr>
        <w:t>elcome</w:t>
      </w:r>
      <w:r w:rsidR="00CC26D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93A81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68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DE" w:rsidRPr="00CC26DE">
        <w:rPr>
          <w:rFonts w:ascii="Times New Roman" w:eastAsia="Times New Roman" w:hAnsi="Times New Roman" w:cs="Times New Roman"/>
          <w:sz w:val="24"/>
          <w:szCs w:val="24"/>
        </w:rPr>
        <w:t xml:space="preserve">to the Hundred Acre Wood, where A.A. Milne’s beloved bear of very little brain is happily singing “Isn’t it funny how a bear likes honey,” when the terrible trouble begins. </w:t>
      </w:r>
    </w:p>
    <w:p w14:paraId="4AFDC416" w14:textId="5D6B4172" w:rsidR="00F05E55" w:rsidRPr="00081562" w:rsidRDefault="00CC26DE">
      <w:pPr>
        <w:rPr>
          <w:rFonts w:ascii="Times New Roman" w:eastAsia="Times New Roman" w:hAnsi="Times New Roman" w:cs="Times New Roman"/>
          <w:sz w:val="24"/>
          <w:szCs w:val="24"/>
        </w:rPr>
      </w:pPr>
      <w:r w:rsidRPr="00CC26DE">
        <w:rPr>
          <w:rFonts w:ascii="Times New Roman" w:eastAsia="Times New Roman" w:hAnsi="Times New Roman" w:cs="Times New Roman"/>
          <w:sz w:val="24"/>
          <w:szCs w:val="24"/>
        </w:rPr>
        <w:t>Join Piglet, Rabbit, and Owl as they try to figure out what to do! With Kanga’s soap for baths</w:t>
      </w:r>
      <w:r w:rsidR="0089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6DE">
        <w:rPr>
          <w:rFonts w:ascii="Times New Roman" w:eastAsia="Times New Roman" w:hAnsi="Times New Roman" w:cs="Times New Roman"/>
          <w:sz w:val="24"/>
          <w:szCs w:val="24"/>
        </w:rPr>
        <w:t xml:space="preserve">and spoonful’s of strengthening medicine, Winnie the Pooh learns that anything is </w:t>
      </w:r>
      <w:r w:rsidR="007E3D00">
        <w:rPr>
          <w:rFonts w:ascii="Times New Roman" w:eastAsia="Times New Roman" w:hAnsi="Times New Roman" w:cs="Times New Roman"/>
          <w:sz w:val="24"/>
          <w:szCs w:val="24"/>
        </w:rPr>
        <w:t>possible with a team of friends.</w:t>
      </w:r>
      <w:r w:rsidR="0040745E">
        <w:rPr>
          <w:rFonts w:ascii="Times New Roman" w:eastAsia="Times New Roman" w:hAnsi="Times New Roman" w:cs="Times New Roman"/>
          <w:sz w:val="24"/>
          <w:szCs w:val="24"/>
        </w:rPr>
        <w:br/>
      </w:r>
      <w:r w:rsidR="0040745E">
        <w:rPr>
          <w:rFonts w:ascii="Times New Roman" w:eastAsia="Times New Roman" w:hAnsi="Times New Roman" w:cs="Times New Roman"/>
          <w:sz w:val="24"/>
          <w:szCs w:val="24"/>
        </w:rPr>
        <w:br/>
      </w:r>
      <w:r w:rsidR="00893A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Since 1926, Winnie the </w:t>
      </w:r>
      <w:r w:rsidR="0040745E" w:rsidRPr="0040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Pooh and his friends</w:t>
      </w:r>
      <w:r w:rsidR="00893A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745E" w:rsidRPr="0040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r w:rsidR="003372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stood the test of time</w:t>
      </w:r>
      <w:r w:rsidR="0040745E" w:rsidRPr="0040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the </w:t>
      </w:r>
      <w:r w:rsidR="003372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unforgettable</w:t>
      </w:r>
      <w:r w:rsidR="0040745E" w:rsidRPr="0040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creatio</w:t>
      </w:r>
      <w:r w:rsidR="00380D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ns of A.A. Milne, who wrote the</w:t>
      </w:r>
      <w:r w:rsidR="0040745E" w:rsidRPr="0040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book for his son, Christopher Robin, </w:t>
      </w:r>
      <w:r w:rsidR="003372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on some of his imaginary friends </w:t>
      </w:r>
      <w:r w:rsidR="0040745E" w:rsidRPr="0040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Ernest H. Shepard, who lovingly gave Pooh and his companions shape. These characters and their stories are timeless treasures that continue to speak to </w:t>
      </w:r>
      <w:r w:rsidR="003372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children </w:t>
      </w:r>
      <w:r w:rsidR="00C60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spanning generations and will continue </w:t>
      </w:r>
      <w:r w:rsidR="00597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do so for</w:t>
      </w:r>
      <w:r w:rsidR="00C60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years to come.</w:t>
      </w:r>
      <w:r w:rsidR="00B26516">
        <w:rPr>
          <w:rFonts w:ascii="Times New Roman" w:eastAsia="Times New Roman" w:hAnsi="Times New Roman" w:cs="Times New Roman"/>
          <w:sz w:val="24"/>
          <w:szCs w:val="24"/>
        </w:rPr>
        <w:br/>
      </w:r>
      <w:r w:rsidR="00B2651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 </w:t>
      </w:r>
      <w:r w:rsidR="00685FF5">
        <w:rPr>
          <w:rFonts w:ascii="Times New Roman" w:eastAsia="Times New Roman" w:hAnsi="Times New Roman" w:cs="Times New Roman"/>
          <w:b/>
          <w:sz w:val="24"/>
          <w:szCs w:val="24"/>
        </w:rPr>
        <w:t>Bethanie Herman</w:t>
      </w:r>
      <w:r w:rsidR="00C606A4">
        <w:rPr>
          <w:rFonts w:ascii="Times New Roman" w:eastAsia="Times New Roman" w:hAnsi="Times New Roman" w:cs="Times New Roman"/>
          <w:sz w:val="24"/>
          <w:szCs w:val="24"/>
        </w:rPr>
        <w:t xml:space="preserve"> is thrilled </w:t>
      </w:r>
      <w:r w:rsidR="00B26516">
        <w:rPr>
          <w:rFonts w:ascii="Times New Roman" w:eastAsia="Times New Roman" w:hAnsi="Times New Roman" w:cs="Times New Roman"/>
          <w:sz w:val="24"/>
          <w:szCs w:val="24"/>
        </w:rPr>
        <w:t>to bring this play to life. “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am 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so excited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be directing</w:t>
      </w:r>
      <w:r w:rsidR="00B2651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685F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Winnie the Pooh</w:t>
      </w:r>
      <w:r w:rsidR="00B2651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r w:rsidR="00B265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85FF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Herman</w:t>
      </w:r>
      <w:r w:rsidR="00B2651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says. 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="0069011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Like many children, </w:t>
      </w:r>
      <w:r w:rsidR="0069011E" w:rsidRPr="00D8553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Winnie the Pooh</w:t>
      </w:r>
      <w:r w:rsidR="0069011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held a</w:t>
      </w:r>
      <w:r w:rsidR="000A32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very</w:t>
      </w:r>
      <w:r w:rsidR="0069011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special place in my heart.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93A81" w:rsidRPr="00893A81">
        <w:rPr>
          <w:rFonts w:ascii="Times New Roman" w:eastAsia="Times New Roman" w:hAnsi="Times New Roman" w:cs="Times New Roman"/>
          <w:sz w:val="24"/>
          <w:szCs w:val="24"/>
        </w:rPr>
        <w:t>This production has given me a</w:t>
      </w:r>
      <w:r w:rsidR="0013315B" w:rsidRPr="0089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E1E" w:rsidRPr="00893A81">
        <w:rPr>
          <w:rFonts w:ascii="Times New Roman" w:eastAsia="Times New Roman" w:hAnsi="Times New Roman" w:cs="Times New Roman"/>
          <w:sz w:val="24"/>
          <w:szCs w:val="24"/>
        </w:rPr>
        <w:t>glimpse</w:t>
      </w:r>
      <w:r w:rsidR="0013315B" w:rsidRPr="00893A81">
        <w:rPr>
          <w:rFonts w:ascii="Times New Roman" w:eastAsia="Times New Roman" w:hAnsi="Times New Roman" w:cs="Times New Roman"/>
          <w:sz w:val="24"/>
          <w:szCs w:val="24"/>
        </w:rPr>
        <w:t xml:space="preserve"> back to </w:t>
      </w:r>
      <w:r w:rsidR="00893A81" w:rsidRPr="00893A81">
        <w:rPr>
          <w:rFonts w:ascii="Times New Roman" w:eastAsia="Times New Roman" w:hAnsi="Times New Roman" w:cs="Times New Roman"/>
          <w:sz w:val="24"/>
          <w:szCs w:val="24"/>
        </w:rPr>
        <w:t>some of the happiest</w:t>
      </w:r>
      <w:r w:rsidR="0013315B" w:rsidRPr="00893A81">
        <w:rPr>
          <w:rFonts w:ascii="Times New Roman" w:eastAsia="Times New Roman" w:hAnsi="Times New Roman" w:cs="Times New Roman"/>
          <w:sz w:val="24"/>
          <w:szCs w:val="24"/>
        </w:rPr>
        <w:t xml:space="preserve"> memories </w:t>
      </w:r>
      <w:r w:rsidR="00893A81">
        <w:rPr>
          <w:rFonts w:ascii="Times New Roman" w:eastAsia="Times New Roman" w:hAnsi="Times New Roman" w:cs="Times New Roman"/>
          <w:sz w:val="24"/>
          <w:szCs w:val="24"/>
        </w:rPr>
        <w:t>from my childhood</w:t>
      </w:r>
      <w:r w:rsidR="00685FF5" w:rsidRPr="00893A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315B" w:rsidRPr="0089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6A4">
        <w:rPr>
          <w:rFonts w:ascii="Times New Roman" w:eastAsia="Times New Roman" w:hAnsi="Times New Roman" w:cs="Times New Roman"/>
          <w:sz w:val="24"/>
          <w:szCs w:val="24"/>
          <w:highlight w:val="white"/>
        </w:rPr>
        <w:t>It’s p</w:t>
      </w:r>
      <w:r w:rsidR="001331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retty fantastic that I </w:t>
      </w:r>
      <w:r w:rsidR="00C606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now </w:t>
      </w:r>
      <w:r w:rsidR="001331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have the opportunity to </w:t>
      </w:r>
      <w:r w:rsidR="00893A81">
        <w:rPr>
          <w:rFonts w:ascii="Times New Roman" w:eastAsia="Times New Roman" w:hAnsi="Times New Roman" w:cs="Times New Roman"/>
          <w:sz w:val="24"/>
          <w:szCs w:val="24"/>
          <w:highlight w:val="white"/>
        </w:rPr>
        <w:t>bring</w:t>
      </w:r>
      <w:r w:rsidR="001331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new vision to this</w:t>
      </w:r>
      <w:r w:rsidR="00C606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script and offer it up to new</w:t>
      </w:r>
      <w:r w:rsidR="001331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generations.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I’m honored to present a </w:t>
      </w:r>
      <w:r w:rsidR="0040745E">
        <w:rPr>
          <w:rFonts w:ascii="Times New Roman" w:eastAsia="Times New Roman" w:hAnsi="Times New Roman" w:cs="Times New Roman"/>
          <w:sz w:val="24"/>
          <w:szCs w:val="24"/>
        </w:rPr>
        <w:t xml:space="preserve">childhood classic that will hopefully </w:t>
      </w:r>
      <w:r w:rsidR="00BE6CB1">
        <w:rPr>
          <w:rFonts w:ascii="Times New Roman" w:eastAsia="Times New Roman" w:hAnsi="Times New Roman" w:cs="Times New Roman"/>
          <w:sz w:val="24"/>
          <w:szCs w:val="24"/>
        </w:rPr>
        <w:t xml:space="preserve">warm hearts and </w:t>
      </w:r>
      <w:r w:rsidR="0040745E">
        <w:rPr>
          <w:rFonts w:ascii="Times New Roman" w:eastAsia="Times New Roman" w:hAnsi="Times New Roman" w:cs="Times New Roman"/>
          <w:sz w:val="24"/>
          <w:szCs w:val="24"/>
        </w:rPr>
        <w:t>inspire young minds.”</w:t>
      </w:r>
    </w:p>
    <w:p w14:paraId="04585B7C" w14:textId="77777777" w:rsidR="00F05E55" w:rsidRDefault="00F05E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A4F35" w14:textId="6F0A8468" w:rsidR="00F05E55" w:rsidRDefault="00B26516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 w:rsidR="00685FF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Winnie the Pooh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crew includes: director </w:t>
      </w:r>
      <w:r w:rsid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Bethanie Herman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E74F72">
        <w:rPr>
          <w:rFonts w:ascii="Times New Roman" w:eastAsia="Times New Roman" w:hAnsi="Times New Roman" w:cs="Times New Roman"/>
          <w:sz w:val="24"/>
          <w:szCs w:val="24"/>
          <w:highlight w:val="white"/>
        </w:rPr>
        <w:t>assistant director</w:t>
      </w:r>
      <w:r w:rsidR="00486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86589" w:rsidRPr="004865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Mari </w:t>
      </w:r>
      <w:proofErr w:type="spellStart"/>
      <w:r w:rsidR="00486589" w:rsidRPr="004865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Barchi</w:t>
      </w:r>
      <w:proofErr w:type="spellEnd"/>
      <w:r w:rsidR="004865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scenic design by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Cody Gilliam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costume design 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choreography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by </w:t>
      </w:r>
      <w:r w:rsid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Julie Herber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music direction by </w:t>
      </w:r>
      <w:r w:rsidR="00685FF5"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Jennie </w:t>
      </w:r>
      <w:r w:rsidR="0040745E"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Huntoon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0A32EA" w:rsidRPr="000A32E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Steve Knapp</w:t>
      </w:r>
      <w:r w:rsidRPr="000A32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lighting design,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A62E2C" w:rsidRPr="00A62E2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Doug Grove</w:t>
      </w:r>
      <w:r w:rsidR="00685FF5" w:rsidRPr="00A62E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62E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 sound design, </w:t>
      </w:r>
      <w:r w:rsidRP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</w:t>
      </w:r>
      <w:r w:rsidR="00685FF5" w:rsidRP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Emily Raines</w:t>
      </w:r>
      <w:r w:rsidRP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props</w:t>
      </w:r>
      <w:r w:rsidR="00685FF5" w:rsidRP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design</w:t>
      </w:r>
      <w:r w:rsidRP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production stage manager is </w:t>
      </w:r>
      <w:r w:rsid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Madeline R</w:t>
      </w:r>
      <w:r w:rsidR="003538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ein</w:t>
      </w:r>
      <w:r w:rsid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hold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27D6FB5" w14:textId="77777777" w:rsidR="00F05E55" w:rsidRDefault="00F05E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1334939" w14:textId="67A56DEA" w:rsidR="00F05E55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The cast bringing this play to life includes </w:t>
      </w:r>
      <w:r w:rsidR="000A32EA" w:rsidRPr="000A32E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Katie Rey Bogdan</w:t>
      </w:r>
      <w:r w:rsidR="00685FF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Winnie the Pooh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685FF5" w:rsidRP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Sean Byrne </w:t>
      </w:r>
      <w:r w:rsidR="00685FF5" w:rsidRP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(Saturday performances) and</w:t>
      </w:r>
      <w:r w:rsidR="00685FF5" w:rsidRP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Mathew Crawford </w:t>
      </w:r>
      <w:r w:rsidR="00685FF5" w:rsidRP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(Sunday performances)</w:t>
      </w:r>
      <w:r w:rsidR="00685FF5" w:rsidRPr="00685F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r w:rsidR="00685FF5">
        <w:rPr>
          <w:rFonts w:ascii="Times New Roman" w:eastAsia="Times New Roman" w:hAnsi="Times New Roman" w:cs="Times New Roman"/>
          <w:sz w:val="24"/>
          <w:szCs w:val="24"/>
          <w:highlight w:val="white"/>
        </w:rPr>
        <w:t>Christopher Robin/Rabbit</w:t>
      </w:r>
      <w:r w:rsidR="00A35A7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A32EA" w:rsidRPr="000A32E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Lizzy Andrew</w:t>
      </w:r>
      <w:r w:rsidR="000A32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Piglet/</w:t>
      </w:r>
      <w:proofErr w:type="spellStart"/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Roo</w:t>
      </w:r>
      <w:proofErr w:type="spellEnd"/>
      <w:r w:rsidR="00A35A7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/Owl and </w:t>
      </w:r>
      <w:r w:rsidR="00A35A71" w:rsidRPr="003538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Christine Jacobs</w:t>
      </w:r>
      <w:r w:rsidR="00A35A7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Kanga/Eeyore</w:t>
      </w:r>
      <w:r w:rsidR="0094204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78CDAB5" w14:textId="77777777" w:rsidR="00F05E55" w:rsidRDefault="00F05E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AF4B24" w14:textId="185ACA43" w:rsidR="00F05E55" w:rsidRDefault="0040745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Winnie the Pooh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opens 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Saturday, May 1</w:t>
      </w:r>
      <w:r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9th </w:t>
      </w:r>
      <w:r w:rsidR="00B26516" w:rsidRP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and runs until</w:t>
      </w:r>
      <w:r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Sunday, June 10</w:t>
      </w:r>
      <w:r w:rsidR="00B26516"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th every Saturday </w:t>
      </w:r>
      <w:r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and Sunday at 1:3</w:t>
      </w:r>
      <w:r w:rsidR="00B26516" w:rsidRPr="004074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 p.m.</w:t>
      </w:r>
      <w:r w:rsidR="00B26516" w:rsidRP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Tickets are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$1</w:t>
      </w:r>
      <w:r w:rsidR="00B2651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</w:t>
      </w:r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Tickets may be purchased by phone at (301) 694-4744, online at </w:t>
      </w:r>
      <w:hyperlink r:id="rId7">
        <w:r w:rsidR="00B2651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marylandensemble.org</w:t>
        </w:r>
      </w:hyperlink>
      <w:r w:rsidR="00B265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 in person at the MET box office. Come get hooked on an adventure of a lifetime.</w:t>
      </w:r>
    </w:p>
    <w:p w14:paraId="5CE26171" w14:textId="77777777" w:rsidR="00F05E55" w:rsidRDefault="00F05E55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3C1232F" w14:textId="77777777" w:rsidR="00F05E55" w:rsidRDefault="00B265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***************************************</w:t>
      </w:r>
    </w:p>
    <w:p w14:paraId="536FBAEF" w14:textId="35E40127" w:rsidR="00F05E55" w:rsidRDefault="0048658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865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RATING/AGE APPROPRIATE/WARNINGS: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Family Friendly</w:t>
      </w:r>
      <w:r w:rsidR="00C672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F771F4">
        <w:rPr>
          <w:rFonts w:ascii="Times New Roman" w:eastAsia="Times New Roman" w:hAnsi="Times New Roman" w:cs="Times New Roman"/>
          <w:sz w:val="24"/>
          <w:szCs w:val="24"/>
          <w:highlight w:val="white"/>
        </w:rPr>
        <w:t>ages</w:t>
      </w:r>
      <w:r w:rsidR="00C672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3+</w:t>
      </w:r>
      <w:r w:rsidR="00F771F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633C38" w14:textId="45441988" w:rsidR="00F05E55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HOW IT BEGAN: </w:t>
      </w:r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>Winnie the Pooh first appeared in A.A. Milne’s</w:t>
      </w:r>
      <w:r w:rsid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book of poetry </w:t>
      </w:r>
      <w:r w:rsidR="00306B0F" w:rsidRPr="00306B0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When We Were Very Young </w:t>
      </w:r>
      <w:r w:rsid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first named Mr. Edward Bear. </w:t>
      </w:r>
      <w:r w:rsidR="00306B0F" w:rsidRPr="00306B0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Winnie the Pooh</w:t>
      </w:r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>small cast musical version,</w:t>
      </w:r>
      <w:r w:rsid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was</w:t>
      </w:r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dramatized by </w:t>
      </w:r>
      <w:r w:rsidR="00380DA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80DA1" w:rsidRPr="00380DA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0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DA1">
        <w:rPr>
          <w:rFonts w:ascii="Times New Roman" w:eastAsia="Times New Roman" w:hAnsi="Times New Roman" w:cs="Times New Roman"/>
          <w:sz w:val="24"/>
          <w:szCs w:val="24"/>
        </w:rPr>
        <w:t>C</w:t>
      </w:r>
      <w:r w:rsidR="00380DA1" w:rsidRPr="00380DA1">
        <w:rPr>
          <w:rFonts w:ascii="Times New Roman" w:eastAsia="Times New Roman" w:hAnsi="Times New Roman" w:cs="Times New Roman"/>
          <w:sz w:val="24"/>
          <w:szCs w:val="24"/>
        </w:rPr>
        <w:t>lanché</w:t>
      </w:r>
      <w:proofErr w:type="spellEnd"/>
      <w:r w:rsidR="00380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du Rand, music by Allan Jay Friedman, lyrics by A.A. Milne and Kristin </w:t>
      </w:r>
      <w:proofErr w:type="spellStart"/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>Sergel</w:t>
      </w:r>
      <w:proofErr w:type="spellEnd"/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additional lyrics by le </w:t>
      </w:r>
      <w:proofErr w:type="spellStart"/>
      <w:r w:rsidR="00380DA1">
        <w:rPr>
          <w:rFonts w:ascii="Times New Roman" w:eastAsia="Times New Roman" w:hAnsi="Times New Roman" w:cs="Times New Roman"/>
          <w:sz w:val="24"/>
          <w:szCs w:val="24"/>
        </w:rPr>
        <w:t>C</w:t>
      </w:r>
      <w:r w:rsidR="00380DA1" w:rsidRPr="00380DA1">
        <w:rPr>
          <w:rFonts w:ascii="Times New Roman" w:eastAsia="Times New Roman" w:hAnsi="Times New Roman" w:cs="Times New Roman"/>
          <w:sz w:val="24"/>
          <w:szCs w:val="24"/>
        </w:rPr>
        <w:t>lanché</w:t>
      </w:r>
      <w:proofErr w:type="spellEnd"/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du Ra</w:t>
      </w:r>
      <w:r w:rsid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>nd, Dramatic Publishing Company in</w:t>
      </w:r>
      <w:r w:rsidR="00306B0F" w:rsidRPr="00306B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1992.</w:t>
      </w:r>
    </w:p>
    <w:p w14:paraId="7A09D834" w14:textId="77777777" w:rsidR="00F05E55" w:rsidRDefault="00F05E55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6B83501" w14:textId="77777777" w:rsidR="00F05E55" w:rsidRDefault="00B2651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PRODUCTION TEAM</w:t>
      </w:r>
    </w:p>
    <w:p w14:paraId="43D6682A" w14:textId="2BBB474D" w:rsidR="00F05E55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DIRECTOR: 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Bethanie Herman</w:t>
      </w:r>
    </w:p>
    <w:p w14:paraId="6CC2A2E5" w14:textId="01F010B9" w:rsidR="00486589" w:rsidRDefault="00486589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ASSISTANT DIRECTOR: Mari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Barchi</w:t>
      </w:r>
      <w:proofErr w:type="spellEnd"/>
    </w:p>
    <w:p w14:paraId="1347DF01" w14:textId="4742E7C7" w:rsidR="00486589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STAGE MANAGER: 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Madeline R</w:t>
      </w:r>
      <w:r w:rsidR="003538CE">
        <w:rPr>
          <w:rFonts w:ascii="Times New Roman" w:eastAsia="Times New Roman" w:hAnsi="Times New Roman" w:cs="Times New Roman"/>
          <w:sz w:val="24"/>
          <w:szCs w:val="24"/>
          <w:highlight w:val="white"/>
        </w:rPr>
        <w:t>ein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hold</w:t>
      </w:r>
    </w:p>
    <w:p w14:paraId="7E0865F4" w14:textId="05F09C68" w:rsidR="0040745E" w:rsidRDefault="0040745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MUSIC DIRECTOR: Jennie Huntoon</w:t>
      </w:r>
    </w:p>
    <w:p w14:paraId="6D2C0B0D" w14:textId="77777777" w:rsidR="00F05E55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 DESIGN: Cody Gilliam</w:t>
      </w:r>
    </w:p>
    <w:p w14:paraId="4DB0EE07" w14:textId="2C48C05C" w:rsidR="00F05E55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COSTUME DESIGN: 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Julie Herber</w:t>
      </w:r>
    </w:p>
    <w:p w14:paraId="4EC47871" w14:textId="624D5F8A" w:rsidR="0040745E" w:rsidRDefault="0040745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COREOGRAPHY: Julie Herber</w:t>
      </w:r>
    </w:p>
    <w:p w14:paraId="17A86992" w14:textId="7B0C8161" w:rsidR="00F05E55" w:rsidRPr="003538CE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538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LIGHTING DESIGN: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highlight w:val="white"/>
        </w:rPr>
        <w:t>Steve Knapp</w:t>
      </w:r>
    </w:p>
    <w:p w14:paraId="32E6D683" w14:textId="0078CE05" w:rsidR="00F05E55" w:rsidRPr="00A62E2C" w:rsidRDefault="00B265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2E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SOUND DESIGN: </w:t>
      </w:r>
      <w:r w:rsidR="00A62E2C" w:rsidRPr="00A62E2C">
        <w:rPr>
          <w:rFonts w:ascii="Times New Roman" w:eastAsia="Times New Roman" w:hAnsi="Times New Roman" w:cs="Times New Roman"/>
          <w:sz w:val="24"/>
          <w:szCs w:val="24"/>
          <w:highlight w:val="white"/>
        </w:rPr>
        <w:t>Doug Grove</w:t>
      </w:r>
    </w:p>
    <w:p w14:paraId="5CC03C93" w14:textId="63BBB059" w:rsidR="00F05E55" w:rsidRPr="0040745E" w:rsidRDefault="0040745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PROP DESIGN: Emily Raines</w:t>
      </w:r>
    </w:p>
    <w:p w14:paraId="55E0BD33" w14:textId="77777777" w:rsidR="00F05E55" w:rsidRDefault="00F05E55">
      <w:pPr>
        <w:rPr>
          <w:rFonts w:ascii="Times New Roman" w:eastAsia="Times New Roman" w:hAnsi="Times New Roman" w:cs="Times New Roman"/>
          <w:b/>
          <w:color w:val="616161"/>
          <w:sz w:val="21"/>
          <w:szCs w:val="21"/>
          <w:highlight w:val="white"/>
        </w:rPr>
      </w:pPr>
    </w:p>
    <w:p w14:paraId="29C739A7" w14:textId="77777777" w:rsidR="00F05E55" w:rsidRDefault="00B2651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CAST</w:t>
      </w:r>
    </w:p>
    <w:p w14:paraId="5AFB7343" w14:textId="78443F4B" w:rsidR="00F05E55" w:rsidRDefault="00E74F7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Winnie the Pooh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: Katie</w:t>
      </w:r>
      <w:r w:rsidR="000A32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Rey Bogdan</w:t>
      </w:r>
    </w:p>
    <w:p w14:paraId="3BDF661D" w14:textId="39D89344" w:rsidR="00F05E55" w:rsidRDefault="00E74F7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Christopher Robin/Rabbit</w:t>
      </w:r>
      <w:r w:rsidR="004E0D8F">
        <w:rPr>
          <w:rFonts w:ascii="Times New Roman" w:eastAsia="Times New Roman" w:hAnsi="Times New Roman" w:cs="Times New Roman"/>
          <w:sz w:val="24"/>
          <w:szCs w:val="24"/>
          <w:highlight w:val="white"/>
        </w:rPr>
        <w:t>: Sean Byrne (Saturdays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>) &amp; Matthew Crawford (Sundays)</w:t>
      </w:r>
    </w:p>
    <w:p w14:paraId="37573E1E" w14:textId="535A6217" w:rsidR="00A35A71" w:rsidRDefault="00E74F7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Piglet/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/Owl</w:t>
      </w:r>
      <w:r w:rsidR="00A35A71">
        <w:rPr>
          <w:rFonts w:ascii="Times New Roman" w:eastAsia="Times New Roman" w:hAnsi="Times New Roman" w:cs="Times New Roman"/>
          <w:sz w:val="24"/>
          <w:szCs w:val="24"/>
          <w:highlight w:val="white"/>
        </w:rPr>
        <w:t>: Lizzy Andrew</w:t>
      </w:r>
    </w:p>
    <w:p w14:paraId="55E83CF6" w14:textId="33AC6C30" w:rsidR="0040745E" w:rsidRDefault="00E74F7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Kanga/Eeyore</w:t>
      </w:r>
      <w:r w:rsidR="004074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0A32EA"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Christine Jacobs</w:t>
      </w:r>
    </w:p>
    <w:p w14:paraId="045D3B6F" w14:textId="77777777" w:rsidR="00F05E55" w:rsidRDefault="00F05E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DBD16" w14:textId="77777777" w:rsidR="00F05E55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MARYLAND ENSEMBLE THEATRE MISSION: </w:t>
      </w:r>
      <w:r>
        <w:rPr>
          <w:rFonts w:ascii="Times New Roman" w:eastAsia="Times New Roman" w:hAnsi="Times New Roman" w:cs="Times New Roman"/>
          <w:sz w:val="24"/>
          <w:szCs w:val="24"/>
        </w:rPr>
        <w:t>Maryland Ensemble Theatre (MET) is dedicated to the creation and production of extraordinary theatre art through the combined voices of a diverse ensemble of professional resident artists who are influential leaders in the community and visionaries in the art of theatre.</w:t>
      </w:r>
    </w:p>
    <w:p w14:paraId="150BAB78" w14:textId="77777777" w:rsidR="00F05E55" w:rsidRDefault="00F05E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DD017" w14:textId="77777777" w:rsidR="00F05E55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learn more about MET, visit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www.marylandensembletheater.org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D9CE21" w14:textId="070D1036" w:rsidR="00F05E55" w:rsidRPr="00F771F4" w:rsidRDefault="00B265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latest updates, like us on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F05E55" w:rsidRPr="00F771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55"/>
    <w:rsid w:val="000727F6"/>
    <w:rsid w:val="00081562"/>
    <w:rsid w:val="000A32EA"/>
    <w:rsid w:val="0013315B"/>
    <w:rsid w:val="00306B0F"/>
    <w:rsid w:val="00337253"/>
    <w:rsid w:val="003538CE"/>
    <w:rsid w:val="00380DA1"/>
    <w:rsid w:val="0040745E"/>
    <w:rsid w:val="00486589"/>
    <w:rsid w:val="004E0D8F"/>
    <w:rsid w:val="00597454"/>
    <w:rsid w:val="00607F5E"/>
    <w:rsid w:val="00685FF5"/>
    <w:rsid w:val="0069011E"/>
    <w:rsid w:val="006A4E1E"/>
    <w:rsid w:val="006D68C4"/>
    <w:rsid w:val="007E3D00"/>
    <w:rsid w:val="00884CCD"/>
    <w:rsid w:val="00893A81"/>
    <w:rsid w:val="00921E54"/>
    <w:rsid w:val="0094204A"/>
    <w:rsid w:val="00A35A71"/>
    <w:rsid w:val="00A62E2C"/>
    <w:rsid w:val="00B26516"/>
    <w:rsid w:val="00BE6CB1"/>
    <w:rsid w:val="00C606A4"/>
    <w:rsid w:val="00C67238"/>
    <w:rsid w:val="00CC26DE"/>
    <w:rsid w:val="00D85532"/>
    <w:rsid w:val="00E74F72"/>
    <w:rsid w:val="00F05E55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4850"/>
  <w15:docId w15:val="{6AC8468D-B595-46CE-A33E-A281A504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andensemblethea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ylandensemb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ylandensemble.org/pres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janes@marylandensemble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MarylandEnsem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Gene' Fouche</cp:lastModifiedBy>
  <cp:revision>2</cp:revision>
  <dcterms:created xsi:type="dcterms:W3CDTF">2018-05-10T16:48:00Z</dcterms:created>
  <dcterms:modified xsi:type="dcterms:W3CDTF">2018-05-10T16:48:00Z</dcterms:modified>
</cp:coreProperties>
</file>